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401994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0199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40199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40199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019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F45DB86" w:rsidR="00A36DB4" w:rsidRPr="00401994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01994">
              <w:rPr>
                <w:b/>
                <w:sz w:val="26"/>
                <w:szCs w:val="26"/>
              </w:rPr>
              <w:t>202B_</w:t>
            </w:r>
            <w:r w:rsidR="00401994" w:rsidRPr="00401994">
              <w:rPr>
                <w:b/>
                <w:sz w:val="26"/>
                <w:szCs w:val="26"/>
              </w:rPr>
              <w:t>376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40199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01994">
              <w:rPr>
                <w:b/>
                <w:sz w:val="26"/>
                <w:szCs w:val="26"/>
              </w:rPr>
              <w:t xml:space="preserve">Номер материала </w:t>
            </w:r>
            <w:r w:rsidRPr="004019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AC8A559" w:rsidR="00B46C25" w:rsidRPr="00401994" w:rsidRDefault="00F0097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01994">
              <w:rPr>
                <w:b/>
                <w:sz w:val="26"/>
                <w:szCs w:val="26"/>
              </w:rPr>
              <w:t>2340020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7D3E315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F0097A" w:rsidRPr="00F0097A">
        <w:rPr>
          <w:b/>
          <w:sz w:val="26"/>
          <w:szCs w:val="26"/>
        </w:rPr>
        <w:t>Ролик раскаточный РМ1-ВК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2B52265" w:rsidR="001964D2" w:rsidRPr="00606A89" w:rsidRDefault="00F0097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0097A">
              <w:rPr>
                <w:sz w:val="24"/>
                <w:szCs w:val="26"/>
              </w:rPr>
              <w:t>Ролик раскаточный РМ1-ВК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930376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CE2E49D" w14:textId="203D2113" w:rsidR="00C678B7" w:rsidRPr="00F0097A" w:rsidRDefault="008E745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F0097A" w:rsidRPr="00F0097A">
              <w:rPr>
                <w:sz w:val="24"/>
                <w:szCs w:val="24"/>
              </w:rPr>
              <w:t xml:space="preserve">Для растяжки СИП по опорам.PM 1 применяется на промежуточных опорах. Подвес ролика осуществляется непосредственно на арматуру СИП при </w:t>
            </w:r>
            <w:proofErr w:type="spellStart"/>
            <w:proofErr w:type="gramStart"/>
            <w:r w:rsidR="00F0097A" w:rsidRPr="00F0097A">
              <w:rPr>
                <w:sz w:val="24"/>
                <w:szCs w:val="24"/>
              </w:rPr>
              <w:t>помо</w:t>
            </w:r>
            <w:proofErr w:type="spellEnd"/>
            <w:r w:rsidR="00F0097A" w:rsidRPr="00F0097A">
              <w:rPr>
                <w:sz w:val="24"/>
                <w:szCs w:val="24"/>
              </w:rPr>
              <w:t>-щи</w:t>
            </w:r>
            <w:proofErr w:type="gramEnd"/>
            <w:r w:rsidR="00F0097A" w:rsidRPr="00F0097A">
              <w:rPr>
                <w:sz w:val="24"/>
                <w:szCs w:val="24"/>
              </w:rPr>
              <w:t xml:space="preserve"> поворотного крюка. Откидная щека позволяет без особых усилий производить выемку провода после его раскатки;</w:t>
            </w:r>
          </w:p>
          <w:p w14:paraId="2CF71D0D" w14:textId="3B670304" w:rsidR="0035219D" w:rsidRDefault="002726EF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Предельная нагрузка 11 кН</w:t>
            </w:r>
            <w:r w:rsidR="0035219D" w:rsidRPr="00930376">
              <w:rPr>
                <w:sz w:val="24"/>
                <w:szCs w:val="24"/>
              </w:rPr>
              <w:t>;</w:t>
            </w:r>
          </w:p>
          <w:p w14:paraId="79EB7DED" w14:textId="067040E1" w:rsidR="002726EF" w:rsidRDefault="002726EF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ручья 65 мм;</w:t>
            </w:r>
          </w:p>
          <w:p w14:paraId="75EED2BB" w14:textId="2125F4E1" w:rsidR="00930376" w:rsidRPr="002726EF" w:rsidRDefault="00F0097A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2,1</w:t>
            </w:r>
            <w:r w:rsidR="002726EF">
              <w:rPr>
                <w:sz w:val="24"/>
                <w:szCs w:val="24"/>
              </w:rPr>
              <w:t xml:space="preserve"> кг.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D8954" w14:textId="77777777" w:rsidR="007F08AC" w:rsidRDefault="007F08AC">
      <w:r>
        <w:separator/>
      </w:r>
    </w:p>
  </w:endnote>
  <w:endnote w:type="continuationSeparator" w:id="0">
    <w:p w14:paraId="2F74DBF5" w14:textId="77777777" w:rsidR="007F08AC" w:rsidRDefault="007F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0B729" w14:textId="77777777" w:rsidR="007F08AC" w:rsidRDefault="007F08AC">
      <w:r>
        <w:separator/>
      </w:r>
    </w:p>
  </w:footnote>
  <w:footnote w:type="continuationSeparator" w:id="0">
    <w:p w14:paraId="7635EAB0" w14:textId="77777777" w:rsidR="007F08AC" w:rsidRDefault="007F0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1994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8A5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8AC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4C1A3C-F690-4474-8061-7B329954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2019-10-04T10:00:00Z</dcterms:created>
  <dcterms:modified xsi:type="dcterms:W3CDTF">2019-10-04T11:59:00Z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